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8"/>
        <w:gridCol w:w="477"/>
        <w:gridCol w:w="235"/>
        <w:gridCol w:w="1222"/>
        <w:gridCol w:w="485"/>
        <w:gridCol w:w="485"/>
        <w:gridCol w:w="487"/>
        <w:gridCol w:w="487"/>
        <w:gridCol w:w="487"/>
        <w:gridCol w:w="487"/>
        <w:gridCol w:w="487"/>
        <w:gridCol w:w="487"/>
        <w:gridCol w:w="487"/>
        <w:gridCol w:w="487"/>
        <w:gridCol w:w="481"/>
        <w:gridCol w:w="481"/>
        <w:gridCol w:w="1143"/>
      </w:tblGrid>
      <w:tr w:rsidR="00E932E4" w:rsidRPr="003E79B9" w14:paraId="414E2496" w14:textId="77777777" w:rsidTr="003E79B9">
        <w:trPr>
          <w:trHeight w:val="491"/>
        </w:trPr>
        <w:tc>
          <w:tcPr>
            <w:tcW w:w="1988" w:type="dxa"/>
            <w:vAlign w:val="center"/>
            <w:hideMark/>
          </w:tcPr>
          <w:p w14:paraId="0B17F4AD" w14:textId="4801C4BA" w:rsidR="00E932E4" w:rsidRPr="003E79B9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E79B9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A87816" w:rsidRPr="003E79B9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3E79B9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8304ED" w:rsidRPr="003E79B9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3E79B9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84D69" w:rsidRPr="003E79B9">
              <w:rPr>
                <w:rFonts w:ascii="Tw Cen MT" w:hAnsi="Tw Cen MT" w:cs="Times New Roman"/>
                <w:b/>
                <w:sz w:val="32"/>
                <w:szCs w:val="32"/>
              </w:rPr>
              <w:t>E</w:t>
            </w:r>
            <w:r w:rsidR="00DB405B" w:rsidRPr="003E79B9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E84D69" w:rsidRPr="003E79B9">
              <w:rPr>
                <w:rFonts w:ascii="Tw Cen MT" w:hAnsi="Tw Cen MT" w:cs="Times New Roman"/>
                <w:b/>
                <w:sz w:val="32"/>
                <w:szCs w:val="32"/>
              </w:rPr>
              <w:t>CS0</w:t>
            </w:r>
            <w:r w:rsidR="00C515CE" w:rsidRPr="003E79B9">
              <w:rPr>
                <w:rFonts w:ascii="Tw Cen MT" w:hAnsi="Tw Cen MT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22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3E79B9" w:rsidRDefault="00E932E4" w:rsidP="003E79B9">
            <w:pPr>
              <w:spacing w:after="0" w:line="240" w:lineRule="auto"/>
              <w:ind w:hanging="5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3E79B9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5" w:type="dxa"/>
            <w:vAlign w:val="center"/>
          </w:tcPr>
          <w:p w14:paraId="72132394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6348D994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CCFE37F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4E576C15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0ADA3FAB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1C93505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4F03FFF8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77FB05F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89E2034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3E79B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3" w:type="dxa"/>
            <w:vAlign w:val="center"/>
            <w:hideMark/>
          </w:tcPr>
          <w:p w14:paraId="34E7F27B" w14:textId="1591BC8C" w:rsidR="00E932E4" w:rsidRPr="003E79B9" w:rsidRDefault="00A8781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E79B9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3E79B9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8304ED" w:rsidRPr="003E79B9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0858366D" w14:textId="77777777" w:rsidR="00450012" w:rsidRPr="003E79B9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E79B9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3B2CA294" w14:textId="77777777" w:rsidR="00450012" w:rsidRPr="003E79B9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E79B9">
        <w:rPr>
          <w:rFonts w:ascii="Tw Cen MT" w:hAnsi="Tw Cen MT"/>
          <w:sz w:val="28"/>
          <w:szCs w:val="28"/>
        </w:rPr>
        <w:t>(AUTONOMOUS)</w:t>
      </w:r>
    </w:p>
    <w:p w14:paraId="3A65DD56" w14:textId="21B9B81D" w:rsidR="006D45DE" w:rsidRPr="003E79B9" w:rsidRDefault="00A87816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3E79B9">
        <w:rPr>
          <w:rFonts w:ascii="Tw Cen MT" w:hAnsi="Tw Cen MT"/>
          <w:sz w:val="36"/>
          <w:szCs w:val="32"/>
        </w:rPr>
        <w:t>B.Tech. IV Year I Semester Regular Examinations, December, 2024</w:t>
      </w:r>
    </w:p>
    <w:p w14:paraId="70E8F059" w14:textId="53774E2A" w:rsidR="00210720" w:rsidRPr="003E79B9" w:rsidRDefault="00C515CE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3E79B9">
        <w:rPr>
          <w:rFonts w:ascii="Tw Cen MT" w:hAnsi="Tw Cen MT"/>
          <w:b/>
          <w:bCs/>
          <w:sz w:val="32"/>
          <w:szCs w:val="32"/>
        </w:rPr>
        <w:t>INFORMATION SECURITY MANAGEMNET</w:t>
      </w:r>
    </w:p>
    <w:p w14:paraId="33598ACE" w14:textId="6D87D25E" w:rsidR="00450012" w:rsidRPr="003E79B9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3E79B9">
        <w:rPr>
          <w:rFonts w:ascii="Tw Cen MT" w:hAnsi="Tw Cen MT"/>
          <w:bCs/>
          <w:sz w:val="32"/>
          <w:szCs w:val="32"/>
        </w:rPr>
        <w:t>(</w:t>
      </w:r>
      <w:r w:rsidR="00E27E38" w:rsidRPr="003E79B9">
        <w:rPr>
          <w:rFonts w:ascii="Tw Cen MT" w:hAnsi="Tw Cen MT"/>
          <w:bCs/>
          <w:sz w:val="32"/>
          <w:szCs w:val="32"/>
        </w:rPr>
        <w:t>C</w:t>
      </w:r>
      <w:r w:rsidR="00F83A69" w:rsidRPr="003E79B9">
        <w:rPr>
          <w:rFonts w:ascii="Tw Cen MT" w:hAnsi="Tw Cen MT"/>
          <w:bCs/>
          <w:sz w:val="32"/>
          <w:szCs w:val="32"/>
        </w:rPr>
        <w:t>S</w:t>
      </w:r>
      <w:r w:rsidR="00EE254D" w:rsidRPr="003E79B9">
        <w:rPr>
          <w:rFonts w:ascii="Tw Cen MT" w:hAnsi="Tw Cen MT"/>
          <w:bCs/>
          <w:sz w:val="32"/>
          <w:szCs w:val="32"/>
        </w:rPr>
        <w:t>E</w:t>
      </w:r>
      <w:r w:rsidR="00696C7E" w:rsidRPr="003E79B9">
        <w:rPr>
          <w:rFonts w:ascii="Tw Cen MT" w:hAnsi="Tw Cen MT"/>
          <w:bCs/>
          <w:sz w:val="32"/>
          <w:szCs w:val="32"/>
        </w:rPr>
        <w:t>)</w:t>
      </w:r>
    </w:p>
    <w:p w14:paraId="61C65E8B" w14:textId="1B4064DB" w:rsidR="00165116" w:rsidRPr="003E79B9" w:rsidRDefault="00165116" w:rsidP="00165116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E79B9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E79B9">
        <w:rPr>
          <w:rFonts w:ascii="Tw Cen MT" w:hAnsi="Tw Cen MT" w:cs="Arial"/>
          <w:b/>
          <w:sz w:val="28"/>
          <w:szCs w:val="28"/>
          <w:lang w:eastAsia="en-IN"/>
        </w:rPr>
        <w:tab/>
      </w:r>
      <w:r w:rsidR="003E79B9">
        <w:rPr>
          <w:rFonts w:ascii="Tw Cen MT" w:hAnsi="Tw Cen MT" w:cs="Arial"/>
          <w:b/>
          <w:sz w:val="28"/>
          <w:szCs w:val="28"/>
          <w:lang w:eastAsia="en-IN"/>
        </w:rPr>
        <w:t xml:space="preserve">        </w:t>
      </w:r>
      <w:r w:rsidRPr="003E79B9">
        <w:rPr>
          <w:rFonts w:ascii="Tw Cen MT" w:hAnsi="Tw Cen MT" w:cs="Arial"/>
          <w:b/>
          <w:sz w:val="28"/>
          <w:szCs w:val="28"/>
          <w:lang w:eastAsia="en-IN"/>
        </w:rPr>
        <w:t xml:space="preserve">     Max. Marks: </w:t>
      </w:r>
      <w:r w:rsidR="00967FF0" w:rsidRPr="003E79B9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3E79B9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225F60E" w14:textId="77777777" w:rsidR="00165116" w:rsidRPr="003E79B9" w:rsidRDefault="00165116" w:rsidP="00165116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E79B9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555D3EB7" w14:textId="77777777" w:rsidR="00165116" w:rsidRPr="003E79B9" w:rsidRDefault="00165116" w:rsidP="00165116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E79B9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7CB79A3" w14:textId="77777777" w:rsidR="00150D24" w:rsidRPr="003E79B9" w:rsidRDefault="00150D24" w:rsidP="00150D2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E79B9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E0CB8D4" w14:textId="77777777" w:rsidR="00150D24" w:rsidRPr="003E79B9" w:rsidRDefault="00150D24" w:rsidP="00150D2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E79B9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7952"/>
        <w:gridCol w:w="633"/>
        <w:gridCol w:w="927"/>
        <w:gridCol w:w="992"/>
      </w:tblGrid>
      <w:tr w:rsidR="00150D24" w:rsidRPr="003E79B9" w14:paraId="5D4707AC" w14:textId="77777777" w:rsidTr="003E79B9">
        <w:tc>
          <w:tcPr>
            <w:tcW w:w="661" w:type="dxa"/>
          </w:tcPr>
          <w:p w14:paraId="091B6B9E" w14:textId="77777777" w:rsidR="00150D24" w:rsidRPr="003E79B9" w:rsidRDefault="00150D24" w:rsidP="00150D24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2" w:type="dxa"/>
          </w:tcPr>
          <w:p w14:paraId="7BFC54A0" w14:textId="15C61232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Explain active and passive attacks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1A47823A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445BA78A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0B372304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37A75236" w14:textId="77777777" w:rsidTr="003E79B9">
        <w:tc>
          <w:tcPr>
            <w:tcW w:w="661" w:type="dxa"/>
          </w:tcPr>
          <w:p w14:paraId="08FE4CAC" w14:textId="77777777" w:rsidR="00150D24" w:rsidRPr="003E79B9" w:rsidRDefault="00150D24" w:rsidP="00150D24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2" w:type="dxa"/>
          </w:tcPr>
          <w:p w14:paraId="1ED00747" w14:textId="6AB4BC3D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List the different components present in a network security system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2DB3E963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6A0D5673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1CBA71AA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50D24" w:rsidRPr="003E79B9" w14:paraId="6594B508" w14:textId="77777777" w:rsidTr="003E79B9">
        <w:tc>
          <w:tcPr>
            <w:tcW w:w="661" w:type="dxa"/>
          </w:tcPr>
          <w:p w14:paraId="2909B816" w14:textId="77777777" w:rsidR="00150D24" w:rsidRPr="003E79B9" w:rsidRDefault="00150D24" w:rsidP="00150D24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2" w:type="dxa"/>
          </w:tcPr>
          <w:p w14:paraId="74E7EEFE" w14:textId="32A6533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Interpret the importance of DLP for enterprises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00C87FA9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26D633C3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028C909E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69FFD14A" w14:textId="77777777" w:rsidTr="003E79B9">
        <w:tc>
          <w:tcPr>
            <w:tcW w:w="661" w:type="dxa"/>
          </w:tcPr>
          <w:p w14:paraId="14F1DBE0" w14:textId="77777777" w:rsidR="00150D24" w:rsidRPr="003E79B9" w:rsidRDefault="00150D24" w:rsidP="00150D24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2" w:type="dxa"/>
          </w:tcPr>
          <w:p w14:paraId="1D8CD8A6" w14:textId="50E7368A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What is a security policy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?</w:t>
            </w:r>
          </w:p>
        </w:tc>
        <w:tc>
          <w:tcPr>
            <w:tcW w:w="633" w:type="dxa"/>
            <w:hideMark/>
          </w:tcPr>
          <w:p w14:paraId="3F601B97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650F4E0A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1731BBD6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50D24" w:rsidRPr="003E79B9" w14:paraId="14C45DCC" w14:textId="77777777" w:rsidTr="003E79B9">
        <w:tc>
          <w:tcPr>
            <w:tcW w:w="661" w:type="dxa"/>
          </w:tcPr>
          <w:p w14:paraId="160CE7D7" w14:textId="77777777" w:rsidR="00150D24" w:rsidRPr="003E79B9" w:rsidRDefault="00150D24" w:rsidP="00150D24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2" w:type="dxa"/>
          </w:tcPr>
          <w:p w14:paraId="0826E26C" w14:textId="05B1B790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List the categories of security metrics by object of measurement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56C90F5E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7A5F6395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387C548C" w14:textId="77777777" w:rsidR="00150D24" w:rsidRPr="003E79B9" w:rsidRDefault="00150D24" w:rsidP="00F0566B">
            <w:pPr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4C4F13E8" w14:textId="77777777" w:rsidR="00150D24" w:rsidRPr="003E79B9" w:rsidRDefault="00150D24" w:rsidP="00150D2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10BB78FC" w14:textId="77777777" w:rsidR="00150D24" w:rsidRPr="003E79B9" w:rsidRDefault="00150D24" w:rsidP="00150D2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E79B9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EE9F2EE" w14:textId="77777777" w:rsidR="00150D24" w:rsidRPr="003E79B9" w:rsidRDefault="00150D24" w:rsidP="00150D2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E79B9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7870"/>
        <w:gridCol w:w="783"/>
        <w:gridCol w:w="918"/>
        <w:gridCol w:w="850"/>
      </w:tblGrid>
      <w:tr w:rsidR="00150D24" w:rsidRPr="003E79B9" w14:paraId="2593433C" w14:textId="77777777" w:rsidTr="003E79B9">
        <w:tc>
          <w:tcPr>
            <w:tcW w:w="11023" w:type="dxa"/>
            <w:gridSpan w:val="5"/>
            <w:hideMark/>
          </w:tcPr>
          <w:p w14:paraId="40194C5C" w14:textId="4F28953E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E79B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1018BE" w:rsidRPr="003E79B9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150D24" w:rsidRPr="003E79B9" w14:paraId="37B56DFA" w14:textId="77777777" w:rsidTr="003E79B9">
        <w:tc>
          <w:tcPr>
            <w:tcW w:w="602" w:type="dxa"/>
          </w:tcPr>
          <w:p w14:paraId="1D871829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62B69BAF" w14:textId="77777777" w:rsidR="00150D24" w:rsidRPr="003E79B9" w:rsidRDefault="00150D24" w:rsidP="00F0566B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Summarize the different kinds of threats present to an information system and possible countermeasures</w:t>
            </w:r>
          </w:p>
        </w:tc>
        <w:tc>
          <w:tcPr>
            <w:tcW w:w="783" w:type="dxa"/>
            <w:hideMark/>
          </w:tcPr>
          <w:p w14:paraId="127F6AA9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D2B7FF4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48D89413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738CA8D8" w14:textId="77777777" w:rsidTr="003E79B9">
        <w:tc>
          <w:tcPr>
            <w:tcW w:w="11023" w:type="dxa"/>
            <w:gridSpan w:val="5"/>
            <w:hideMark/>
          </w:tcPr>
          <w:p w14:paraId="4648D7D4" w14:textId="77777777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50D24" w:rsidRPr="003E79B9" w14:paraId="5DB323FD" w14:textId="77777777" w:rsidTr="003E79B9">
        <w:tc>
          <w:tcPr>
            <w:tcW w:w="602" w:type="dxa"/>
          </w:tcPr>
          <w:p w14:paraId="76365596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1D7E43B8" w14:textId="40C16898" w:rsidR="00150D24" w:rsidRPr="003E79B9" w:rsidRDefault="00150D24" w:rsidP="00F0566B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 xml:space="preserve">a) Interpret the types of 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network-based</w:t>
            </w:r>
            <w:r w:rsidRPr="003E79B9">
              <w:rPr>
                <w:rFonts w:eastAsia="Arial Unicode MS"/>
                <w:bCs/>
                <w:sz w:val="30"/>
                <w:szCs w:val="30"/>
              </w:rPr>
              <w:t xml:space="preserve"> attacks possible on an information system</w:t>
            </w:r>
          </w:p>
          <w:p w14:paraId="0FF8B6CC" w14:textId="1E34F7DD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b) Enumerate the different types of Spoofing technique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s.</w:t>
            </w:r>
          </w:p>
        </w:tc>
        <w:tc>
          <w:tcPr>
            <w:tcW w:w="783" w:type="dxa"/>
            <w:hideMark/>
          </w:tcPr>
          <w:p w14:paraId="5389787D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BE03F15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44E0E324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0276C61B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219AAE1C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61639C5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784E63C9" w14:textId="77777777" w:rsidTr="003E79B9">
        <w:tc>
          <w:tcPr>
            <w:tcW w:w="11023" w:type="dxa"/>
            <w:gridSpan w:val="5"/>
            <w:hideMark/>
          </w:tcPr>
          <w:p w14:paraId="16683BC5" w14:textId="77777777" w:rsidR="00B20902" w:rsidRDefault="00B20902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C78908E" w14:textId="09EE4F63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E79B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20902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150D24" w:rsidRPr="003E79B9" w14:paraId="73D15FFB" w14:textId="77777777" w:rsidTr="003E79B9">
        <w:tc>
          <w:tcPr>
            <w:tcW w:w="602" w:type="dxa"/>
          </w:tcPr>
          <w:p w14:paraId="72570BCE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106CCC5C" w14:textId="7115A675" w:rsidR="00150D24" w:rsidRPr="003E79B9" w:rsidRDefault="00150D24" w:rsidP="00F0566B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Describe the core information security concepts including Confidentiality, Identification, Authorization, Integrity and Availability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38E895E7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4DCB8666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13EFDBD6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5F53F5C0" w14:textId="77777777" w:rsidTr="003E79B9">
        <w:tc>
          <w:tcPr>
            <w:tcW w:w="11023" w:type="dxa"/>
            <w:gridSpan w:val="5"/>
            <w:hideMark/>
          </w:tcPr>
          <w:p w14:paraId="425C05B6" w14:textId="77777777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50D24" w:rsidRPr="003E79B9" w14:paraId="32599D75" w14:textId="77777777" w:rsidTr="003E79B9">
        <w:tc>
          <w:tcPr>
            <w:tcW w:w="602" w:type="dxa"/>
          </w:tcPr>
          <w:p w14:paraId="3307B066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4907173D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a) List the five types of COMSEC</w:t>
            </w:r>
          </w:p>
          <w:p w14:paraId="3013655D" w14:textId="77777777" w:rsidR="00150D24" w:rsidRPr="003E79B9" w:rsidRDefault="00150D24" w:rsidP="00F0566B">
            <w:pPr>
              <w:tabs>
                <w:tab w:val="left" w:pos="1080"/>
              </w:tabs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b) Interpret the three types of access control models</w:t>
            </w:r>
          </w:p>
        </w:tc>
        <w:tc>
          <w:tcPr>
            <w:tcW w:w="783" w:type="dxa"/>
            <w:hideMark/>
          </w:tcPr>
          <w:p w14:paraId="73247155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81CADD5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F45AA34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0E9F8754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19174D5A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BL-1</w:t>
            </w:r>
          </w:p>
          <w:p w14:paraId="2DFF3323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4A3D146D" w14:textId="77777777" w:rsidTr="003E79B9">
        <w:tc>
          <w:tcPr>
            <w:tcW w:w="11023" w:type="dxa"/>
            <w:gridSpan w:val="5"/>
            <w:hideMark/>
          </w:tcPr>
          <w:p w14:paraId="7C4215AD" w14:textId="77777777" w:rsidR="003E79B9" w:rsidRDefault="003E79B9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4347580" w14:textId="77777777" w:rsidR="003E79B9" w:rsidRDefault="003E79B9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A6C358B" w14:textId="77777777" w:rsidR="003E79B9" w:rsidRDefault="003E79B9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C9CAFC8" w14:textId="77777777" w:rsidR="003E79B9" w:rsidRDefault="003E79B9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2FA5FE1" w14:textId="5DD8435A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E79B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1018BE" w:rsidRPr="003E79B9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150D24" w:rsidRPr="003E79B9" w14:paraId="373CCA64" w14:textId="77777777" w:rsidTr="003E79B9">
        <w:tc>
          <w:tcPr>
            <w:tcW w:w="602" w:type="dxa"/>
          </w:tcPr>
          <w:p w14:paraId="244583B3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19DA254C" w14:textId="4D40255D" w:rsidR="00150D24" w:rsidRPr="003E79B9" w:rsidRDefault="00150D24" w:rsidP="00F0566B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Analyse the seven major content analysis techniques with their respective advantages and limitations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60D5A215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EB7F8C9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0" w:type="dxa"/>
            <w:hideMark/>
          </w:tcPr>
          <w:p w14:paraId="72D02C34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150D24" w:rsidRPr="003E79B9" w14:paraId="0A8EA9C8" w14:textId="77777777" w:rsidTr="003E79B9">
        <w:tc>
          <w:tcPr>
            <w:tcW w:w="11023" w:type="dxa"/>
            <w:gridSpan w:val="5"/>
            <w:hideMark/>
          </w:tcPr>
          <w:p w14:paraId="322D2FC7" w14:textId="77777777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50D24" w:rsidRPr="003E79B9" w14:paraId="297F3BC0" w14:textId="77777777" w:rsidTr="003E79B9">
        <w:tc>
          <w:tcPr>
            <w:tcW w:w="602" w:type="dxa"/>
          </w:tcPr>
          <w:p w14:paraId="1E1411E2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02FED5BC" w14:textId="77777777" w:rsidR="00150D24" w:rsidRPr="003E79B9" w:rsidRDefault="00150D24" w:rsidP="00F0566B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a) Examine the different techniques that are used for protecting Data at rest</w:t>
            </w:r>
          </w:p>
          <w:p w14:paraId="055A3D7B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 xml:space="preserve">b) Highlight any four DLP limitations </w:t>
            </w:r>
          </w:p>
        </w:tc>
        <w:tc>
          <w:tcPr>
            <w:tcW w:w="783" w:type="dxa"/>
          </w:tcPr>
          <w:p w14:paraId="71F5434B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11182FC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7DAB118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74FB6279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6AFDB0EB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3D4F6269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2B513692" w14:textId="77777777" w:rsidTr="003E79B9">
        <w:tc>
          <w:tcPr>
            <w:tcW w:w="11023" w:type="dxa"/>
            <w:gridSpan w:val="5"/>
            <w:hideMark/>
          </w:tcPr>
          <w:p w14:paraId="3B6E5B29" w14:textId="77777777" w:rsidR="003E79B9" w:rsidRDefault="003E79B9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123F3EB" w14:textId="32106E90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E79B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1018BE" w:rsidRPr="003E79B9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150D24" w:rsidRPr="003E79B9" w14:paraId="7F03091D" w14:textId="77777777" w:rsidTr="003E79B9">
        <w:tc>
          <w:tcPr>
            <w:tcW w:w="602" w:type="dxa"/>
          </w:tcPr>
          <w:p w14:paraId="65A73B5B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5B9CF45D" w14:textId="77777777" w:rsidR="00150D24" w:rsidRPr="003E79B9" w:rsidRDefault="00150D24" w:rsidP="00150D24">
            <w:pPr>
              <w:pStyle w:val="ListParagraph"/>
              <w:numPr>
                <w:ilvl w:val="0"/>
                <w:numId w:val="6"/>
              </w:num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 xml:space="preserve">Outline the key elements of a security policy and their functionality </w:t>
            </w:r>
          </w:p>
          <w:p w14:paraId="2F57799D" w14:textId="3A55CCAB" w:rsidR="00150D24" w:rsidRPr="003E79B9" w:rsidRDefault="00150D24" w:rsidP="00150D24">
            <w:pPr>
              <w:pStyle w:val="ListParagraph"/>
              <w:numPr>
                <w:ilvl w:val="0"/>
                <w:numId w:val="6"/>
              </w:num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 xml:space="preserve">List 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 xml:space="preserve">and </w:t>
            </w:r>
            <w:r w:rsidRPr="003E79B9">
              <w:rPr>
                <w:rFonts w:eastAsia="Arial Unicode MS"/>
                <w:bCs/>
                <w:sz w:val="30"/>
                <w:szCs w:val="30"/>
              </w:rPr>
              <w:t xml:space="preserve">explain any four policies that an organization </w:t>
            </w:r>
            <w:r w:rsidR="001018BE" w:rsidRPr="003E79B9">
              <w:rPr>
                <w:rFonts w:eastAsia="Arial Unicode MS"/>
                <w:bCs/>
                <w:sz w:val="30"/>
                <w:szCs w:val="30"/>
              </w:rPr>
              <w:t>should follow-explain in detail.</w:t>
            </w:r>
          </w:p>
        </w:tc>
        <w:tc>
          <w:tcPr>
            <w:tcW w:w="783" w:type="dxa"/>
            <w:hideMark/>
          </w:tcPr>
          <w:p w14:paraId="49E1501B" w14:textId="3C5A82C0" w:rsidR="00150D24" w:rsidRPr="003E79B9" w:rsidRDefault="001018BE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</w:t>
            </w:r>
            <w:r w:rsidR="00150D24" w:rsidRPr="003E79B9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63CAEE01" w14:textId="08821FE1" w:rsidR="00150D24" w:rsidRPr="003E79B9" w:rsidRDefault="001018BE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</w:t>
            </w:r>
            <w:r w:rsidR="00150D24" w:rsidRPr="003E79B9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918" w:type="dxa"/>
            <w:hideMark/>
          </w:tcPr>
          <w:p w14:paraId="7B19802A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C56C95D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  <w:hideMark/>
          </w:tcPr>
          <w:p w14:paraId="4877C33C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589B575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32C67F3D" w14:textId="77777777" w:rsidTr="003E79B9">
        <w:tc>
          <w:tcPr>
            <w:tcW w:w="11023" w:type="dxa"/>
            <w:gridSpan w:val="5"/>
            <w:hideMark/>
          </w:tcPr>
          <w:p w14:paraId="3281A5E8" w14:textId="77777777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50D24" w:rsidRPr="003E79B9" w14:paraId="176C1188" w14:textId="77777777" w:rsidTr="003E79B9">
        <w:tc>
          <w:tcPr>
            <w:tcW w:w="602" w:type="dxa"/>
          </w:tcPr>
          <w:p w14:paraId="040C055B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5C361E64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a) Explain briefly about COSO framework for security audit</w:t>
            </w:r>
          </w:p>
        </w:tc>
        <w:tc>
          <w:tcPr>
            <w:tcW w:w="783" w:type="dxa"/>
            <w:hideMark/>
          </w:tcPr>
          <w:p w14:paraId="2338D439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63245C7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  <w:hideMark/>
          </w:tcPr>
          <w:p w14:paraId="61ABD089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50D24" w:rsidRPr="003E79B9" w14:paraId="3B85A1C8" w14:textId="77777777" w:rsidTr="003E79B9">
        <w:tc>
          <w:tcPr>
            <w:tcW w:w="11023" w:type="dxa"/>
            <w:gridSpan w:val="5"/>
            <w:hideMark/>
          </w:tcPr>
          <w:p w14:paraId="4A89579D" w14:textId="77777777" w:rsidR="003E79B9" w:rsidRDefault="003E79B9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7E94841" w14:textId="13AC0D5D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E79B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1018BE" w:rsidRPr="003E79B9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150D24" w:rsidRPr="003E79B9" w14:paraId="2A9BBD69" w14:textId="77777777" w:rsidTr="003E79B9">
        <w:tc>
          <w:tcPr>
            <w:tcW w:w="602" w:type="dxa"/>
          </w:tcPr>
          <w:p w14:paraId="109C4A07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56D0B640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sz w:val="30"/>
                <w:szCs w:val="30"/>
              </w:rPr>
            </w:pPr>
            <w:r w:rsidRPr="003E79B9">
              <w:rPr>
                <w:sz w:val="30"/>
                <w:szCs w:val="30"/>
              </w:rPr>
              <w:t>What are the responsibilities of security incident response team</w:t>
            </w:r>
          </w:p>
        </w:tc>
        <w:tc>
          <w:tcPr>
            <w:tcW w:w="783" w:type="dxa"/>
            <w:hideMark/>
          </w:tcPr>
          <w:p w14:paraId="1FEC8893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0402247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  <w:hideMark/>
          </w:tcPr>
          <w:p w14:paraId="476FE472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50D24" w:rsidRPr="003E79B9" w14:paraId="22529470" w14:textId="77777777" w:rsidTr="003E79B9">
        <w:tc>
          <w:tcPr>
            <w:tcW w:w="11023" w:type="dxa"/>
            <w:gridSpan w:val="5"/>
            <w:hideMark/>
          </w:tcPr>
          <w:p w14:paraId="33BE3060" w14:textId="77777777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50D24" w:rsidRPr="003E79B9" w14:paraId="7B0A6412" w14:textId="77777777" w:rsidTr="003E79B9">
        <w:tc>
          <w:tcPr>
            <w:tcW w:w="602" w:type="dxa"/>
          </w:tcPr>
          <w:p w14:paraId="5515640E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30AC3EFC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sz w:val="30"/>
                <w:szCs w:val="30"/>
              </w:rPr>
              <w:t>Analyze the roles and responsibilities in information security management</w:t>
            </w:r>
          </w:p>
        </w:tc>
        <w:tc>
          <w:tcPr>
            <w:tcW w:w="783" w:type="dxa"/>
            <w:hideMark/>
          </w:tcPr>
          <w:p w14:paraId="5AF9117A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20205D8C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0" w:type="dxa"/>
            <w:hideMark/>
          </w:tcPr>
          <w:p w14:paraId="14B190BD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50D24" w:rsidRPr="003E79B9" w14:paraId="24CFF505" w14:textId="77777777" w:rsidTr="003E79B9">
        <w:tc>
          <w:tcPr>
            <w:tcW w:w="11023" w:type="dxa"/>
            <w:gridSpan w:val="5"/>
            <w:hideMark/>
          </w:tcPr>
          <w:p w14:paraId="4F20B594" w14:textId="77777777" w:rsidR="00B20902" w:rsidRDefault="00B20902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8ADF655" w14:textId="37C9ADE3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E79B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1018BE" w:rsidRPr="003E79B9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150D24" w:rsidRPr="003E79B9" w14:paraId="6AE26ED4" w14:textId="77777777" w:rsidTr="003E79B9">
        <w:tc>
          <w:tcPr>
            <w:tcW w:w="602" w:type="dxa"/>
          </w:tcPr>
          <w:p w14:paraId="58F787FF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2B2930E8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Outline the three distinct types of security metrics</w:t>
            </w:r>
          </w:p>
        </w:tc>
        <w:tc>
          <w:tcPr>
            <w:tcW w:w="783" w:type="dxa"/>
            <w:hideMark/>
          </w:tcPr>
          <w:p w14:paraId="66460401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7147E65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0" w:type="dxa"/>
            <w:hideMark/>
          </w:tcPr>
          <w:p w14:paraId="5841AEF9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50D24" w:rsidRPr="003E79B9" w14:paraId="48BA8356" w14:textId="77777777" w:rsidTr="003E79B9">
        <w:tc>
          <w:tcPr>
            <w:tcW w:w="11023" w:type="dxa"/>
            <w:gridSpan w:val="5"/>
            <w:hideMark/>
          </w:tcPr>
          <w:p w14:paraId="0BC2BC32" w14:textId="77777777" w:rsidR="00150D24" w:rsidRPr="003E79B9" w:rsidRDefault="00150D24" w:rsidP="00F0566B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50D24" w:rsidRPr="003E79B9" w14:paraId="2F01EB92" w14:textId="77777777" w:rsidTr="003E79B9">
        <w:tc>
          <w:tcPr>
            <w:tcW w:w="602" w:type="dxa"/>
          </w:tcPr>
          <w:p w14:paraId="364D446C" w14:textId="77777777" w:rsidR="00150D24" w:rsidRPr="003E79B9" w:rsidRDefault="00150D24" w:rsidP="00150D24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0" w:type="dxa"/>
            <w:hideMark/>
          </w:tcPr>
          <w:p w14:paraId="4D46B654" w14:textId="77777777" w:rsidR="00150D24" w:rsidRPr="003E79B9" w:rsidRDefault="00150D24" w:rsidP="00F0566B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a) List the fundamental questions that are to be addressed while designing an information security measurement system</w:t>
            </w:r>
          </w:p>
          <w:p w14:paraId="2CCD9F37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b) Interpret the steps involved for establishing a metrics program</w:t>
            </w:r>
          </w:p>
        </w:tc>
        <w:tc>
          <w:tcPr>
            <w:tcW w:w="783" w:type="dxa"/>
            <w:hideMark/>
          </w:tcPr>
          <w:p w14:paraId="6761CDA1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E1A92B9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4C7B9900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CA96E04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0" w:type="dxa"/>
            <w:hideMark/>
          </w:tcPr>
          <w:p w14:paraId="4AEE6133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613C1E3" w14:textId="77777777" w:rsidR="00150D24" w:rsidRPr="003E79B9" w:rsidRDefault="00150D24" w:rsidP="00F0566B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3E79B9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77B70C2A" w14:textId="77777777" w:rsidR="00150D24" w:rsidRPr="003E79B9" w:rsidRDefault="00150D24" w:rsidP="00150D24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445A9614" w14:textId="77777777" w:rsidR="00150D24" w:rsidRPr="003E79B9" w:rsidRDefault="00150D24" w:rsidP="00150D2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E79B9">
        <w:rPr>
          <w:rFonts w:ascii="Times New Roman" w:hAnsi="Times New Roman" w:cs="Times New Roman"/>
          <w:sz w:val="30"/>
          <w:szCs w:val="30"/>
        </w:rPr>
        <w:t>***</w:t>
      </w:r>
    </w:p>
    <w:p w14:paraId="1EEA910E" w14:textId="77777777" w:rsidR="00150D24" w:rsidRPr="003E79B9" w:rsidRDefault="00150D24" w:rsidP="00165116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150D24" w:rsidRPr="003E79B9" w:rsidSect="00B20902">
      <w:footerReference w:type="default" r:id="rId7"/>
      <w:pgSz w:w="11906" w:h="16838" w:code="9"/>
      <w:pgMar w:top="851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0D53C" w14:textId="77777777" w:rsidR="00C62B70" w:rsidRDefault="00C62B70" w:rsidP="00450012">
      <w:pPr>
        <w:spacing w:after="0" w:line="240" w:lineRule="auto"/>
      </w:pPr>
      <w:r>
        <w:separator/>
      </w:r>
    </w:p>
  </w:endnote>
  <w:endnote w:type="continuationSeparator" w:id="0">
    <w:p w14:paraId="0DBE1690" w14:textId="77777777" w:rsidR="00C62B70" w:rsidRDefault="00C62B7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C95F53">
              <w:rPr>
                <w:b/>
                <w:bCs/>
                <w:noProof/>
              </w:rPr>
              <w:t>1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C95F53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87892" w14:textId="77777777" w:rsidR="00C62B70" w:rsidRDefault="00C62B70" w:rsidP="00450012">
      <w:pPr>
        <w:spacing w:after="0" w:line="240" w:lineRule="auto"/>
      </w:pPr>
      <w:r>
        <w:separator/>
      </w:r>
    </w:p>
  </w:footnote>
  <w:footnote w:type="continuationSeparator" w:id="0">
    <w:p w14:paraId="402ADA14" w14:textId="77777777" w:rsidR="00C62B70" w:rsidRDefault="00C62B7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5ED235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C1D3D"/>
    <w:multiLevelType w:val="hybridMultilevel"/>
    <w:tmpl w:val="A0E041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03902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5683269">
    <w:abstractNumId w:val="0"/>
  </w:num>
  <w:num w:numId="3" w16cid:durableId="1361778605">
    <w:abstractNumId w:val="3"/>
  </w:num>
  <w:num w:numId="4" w16cid:durableId="12683508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9353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448606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76AF4"/>
    <w:rsid w:val="00081D79"/>
    <w:rsid w:val="0009480B"/>
    <w:rsid w:val="000978D2"/>
    <w:rsid w:val="000A1407"/>
    <w:rsid w:val="000B5760"/>
    <w:rsid w:val="000D1137"/>
    <w:rsid w:val="000E3491"/>
    <w:rsid w:val="001018BE"/>
    <w:rsid w:val="00114639"/>
    <w:rsid w:val="00115EDD"/>
    <w:rsid w:val="00120A87"/>
    <w:rsid w:val="00122B30"/>
    <w:rsid w:val="00127143"/>
    <w:rsid w:val="001371A3"/>
    <w:rsid w:val="0014647E"/>
    <w:rsid w:val="00150D24"/>
    <w:rsid w:val="00154B86"/>
    <w:rsid w:val="00160D9F"/>
    <w:rsid w:val="00165116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2458D"/>
    <w:rsid w:val="00231B3D"/>
    <w:rsid w:val="00241EFD"/>
    <w:rsid w:val="002527BE"/>
    <w:rsid w:val="0026342E"/>
    <w:rsid w:val="002661FC"/>
    <w:rsid w:val="00272BAC"/>
    <w:rsid w:val="00281678"/>
    <w:rsid w:val="002B0BAA"/>
    <w:rsid w:val="002B7019"/>
    <w:rsid w:val="002C3BA1"/>
    <w:rsid w:val="002C56AB"/>
    <w:rsid w:val="002F2739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E3B"/>
    <w:rsid w:val="003A4877"/>
    <w:rsid w:val="003B5F6F"/>
    <w:rsid w:val="003C6607"/>
    <w:rsid w:val="003C66BF"/>
    <w:rsid w:val="003C6AA8"/>
    <w:rsid w:val="003E27EC"/>
    <w:rsid w:val="003E79B9"/>
    <w:rsid w:val="003F3536"/>
    <w:rsid w:val="004027BE"/>
    <w:rsid w:val="004152F5"/>
    <w:rsid w:val="00426CC0"/>
    <w:rsid w:val="00443C54"/>
    <w:rsid w:val="00450012"/>
    <w:rsid w:val="00450DB4"/>
    <w:rsid w:val="004532AA"/>
    <w:rsid w:val="00470FCB"/>
    <w:rsid w:val="004840BA"/>
    <w:rsid w:val="00490ACC"/>
    <w:rsid w:val="004B06CB"/>
    <w:rsid w:val="004C0E5D"/>
    <w:rsid w:val="004D5308"/>
    <w:rsid w:val="004E0875"/>
    <w:rsid w:val="004E2D50"/>
    <w:rsid w:val="004E3A77"/>
    <w:rsid w:val="004E53F7"/>
    <w:rsid w:val="004E7AB3"/>
    <w:rsid w:val="00503CB3"/>
    <w:rsid w:val="00512A91"/>
    <w:rsid w:val="00515117"/>
    <w:rsid w:val="005157EA"/>
    <w:rsid w:val="005319F7"/>
    <w:rsid w:val="005724F2"/>
    <w:rsid w:val="00590257"/>
    <w:rsid w:val="005A17AE"/>
    <w:rsid w:val="005B1AC0"/>
    <w:rsid w:val="005B2FA8"/>
    <w:rsid w:val="005B31B5"/>
    <w:rsid w:val="005E0588"/>
    <w:rsid w:val="005F37B6"/>
    <w:rsid w:val="005F6BD8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666B1"/>
    <w:rsid w:val="00777544"/>
    <w:rsid w:val="00780DE2"/>
    <w:rsid w:val="007B51FB"/>
    <w:rsid w:val="007B7B9D"/>
    <w:rsid w:val="007E1DED"/>
    <w:rsid w:val="007E7962"/>
    <w:rsid w:val="00820255"/>
    <w:rsid w:val="008304ED"/>
    <w:rsid w:val="00835C44"/>
    <w:rsid w:val="008412B9"/>
    <w:rsid w:val="00855A57"/>
    <w:rsid w:val="00857C0A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1CC0"/>
    <w:rsid w:val="009465A5"/>
    <w:rsid w:val="0095219B"/>
    <w:rsid w:val="00967FF0"/>
    <w:rsid w:val="009713E5"/>
    <w:rsid w:val="0097611B"/>
    <w:rsid w:val="00985572"/>
    <w:rsid w:val="00985A5C"/>
    <w:rsid w:val="00986AC6"/>
    <w:rsid w:val="009A6749"/>
    <w:rsid w:val="009C1774"/>
    <w:rsid w:val="009C1891"/>
    <w:rsid w:val="009D2BC7"/>
    <w:rsid w:val="009E09ED"/>
    <w:rsid w:val="009E1F7E"/>
    <w:rsid w:val="009E7D71"/>
    <w:rsid w:val="00A01BD0"/>
    <w:rsid w:val="00A12C01"/>
    <w:rsid w:val="00A54759"/>
    <w:rsid w:val="00A56629"/>
    <w:rsid w:val="00A87816"/>
    <w:rsid w:val="00AB621F"/>
    <w:rsid w:val="00AB6B12"/>
    <w:rsid w:val="00AC5D91"/>
    <w:rsid w:val="00AC6379"/>
    <w:rsid w:val="00AD6CC6"/>
    <w:rsid w:val="00AE2015"/>
    <w:rsid w:val="00AE67D5"/>
    <w:rsid w:val="00AE7988"/>
    <w:rsid w:val="00B050E7"/>
    <w:rsid w:val="00B20902"/>
    <w:rsid w:val="00B32B94"/>
    <w:rsid w:val="00B64AA1"/>
    <w:rsid w:val="00B7224B"/>
    <w:rsid w:val="00B85A1C"/>
    <w:rsid w:val="00B86EDB"/>
    <w:rsid w:val="00BA46C1"/>
    <w:rsid w:val="00BA5C45"/>
    <w:rsid w:val="00BD72BB"/>
    <w:rsid w:val="00C067A5"/>
    <w:rsid w:val="00C118B7"/>
    <w:rsid w:val="00C2279C"/>
    <w:rsid w:val="00C22F03"/>
    <w:rsid w:val="00C338E7"/>
    <w:rsid w:val="00C515CE"/>
    <w:rsid w:val="00C51829"/>
    <w:rsid w:val="00C52385"/>
    <w:rsid w:val="00C55183"/>
    <w:rsid w:val="00C60DDD"/>
    <w:rsid w:val="00C62B70"/>
    <w:rsid w:val="00C7346C"/>
    <w:rsid w:val="00C854DB"/>
    <w:rsid w:val="00C93A86"/>
    <w:rsid w:val="00C949B5"/>
    <w:rsid w:val="00C951E1"/>
    <w:rsid w:val="00C95F53"/>
    <w:rsid w:val="00CA4AC0"/>
    <w:rsid w:val="00CB28C0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405B"/>
    <w:rsid w:val="00DE241E"/>
    <w:rsid w:val="00E01711"/>
    <w:rsid w:val="00E12EC7"/>
    <w:rsid w:val="00E27E38"/>
    <w:rsid w:val="00E32FE6"/>
    <w:rsid w:val="00E365BA"/>
    <w:rsid w:val="00E41E95"/>
    <w:rsid w:val="00E465E6"/>
    <w:rsid w:val="00E84D69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62C4"/>
    <w:rsid w:val="00F83A69"/>
    <w:rsid w:val="00F87E7C"/>
    <w:rsid w:val="00F91F10"/>
    <w:rsid w:val="00F960FB"/>
    <w:rsid w:val="00F97980"/>
    <w:rsid w:val="00FB1611"/>
    <w:rsid w:val="00FC78C9"/>
    <w:rsid w:val="00FD30F8"/>
    <w:rsid w:val="00FD6D7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  <w15:docId w15:val="{85754B9F-5B61-4181-8D3B-3CEAF797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168</cp:revision>
  <cp:lastPrinted>2022-02-26T07:47:00Z</cp:lastPrinted>
  <dcterms:created xsi:type="dcterms:W3CDTF">2013-12-20T07:44:00Z</dcterms:created>
  <dcterms:modified xsi:type="dcterms:W3CDTF">2024-12-24T07:06:00Z</dcterms:modified>
</cp:coreProperties>
</file>